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安徽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当涂新华村镇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银行股份有限公司</w:t>
      </w:r>
    </w:p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股东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会授权委托书</w:t>
      </w:r>
    </w:p>
    <w:p>
      <w:pPr>
        <w:ind w:firstLine="420" w:firstLineChars="200"/>
        <w:jc w:val="left"/>
        <w:rPr>
          <w:rFonts w:ascii="仿宋" w:hAnsi="仿宋" w:eastAsia="仿宋" w:cs="仿宋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本人/公司作为安徽当涂新华村镇银行股份有限公司股东，兹委托</w:t>
      </w:r>
      <w:r>
        <w:rPr>
          <w:rFonts w:hint="eastAsia" w:ascii="仿宋" w:hAnsi="仿宋" w:eastAsia="仿宋" w:cs="仿宋"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</w:rPr>
        <w:t>先生（女士）全权代表本人/公司，出席于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</w:rPr>
        <w:t>日召开的安徽当涂新华村镇银行股份有限公司202</w:t>
      </w:r>
      <w:r>
        <w:rPr>
          <w:rFonts w:hint="eastAsia" w:ascii="仿宋" w:hAnsi="仿宋" w:eastAsia="仿宋" w:cs="仿宋"/>
          <w:sz w:val="28"/>
          <w:lang w:val="en-US" w:eastAsia="zh-CN"/>
        </w:rPr>
        <w:t>3年度</w:t>
      </w:r>
      <w:r>
        <w:rPr>
          <w:rFonts w:hint="eastAsia" w:ascii="仿宋" w:hAnsi="仿宋" w:eastAsia="仿宋" w:cs="仿宋"/>
          <w:sz w:val="28"/>
        </w:rPr>
        <w:t>股东大会，代表本人/公司签署此次会议相关文件，并按照下列指示行使表决权：</w:t>
      </w:r>
    </w:p>
    <w:tbl>
      <w:tblPr>
        <w:tblStyle w:val="2"/>
        <w:tblW w:w="0" w:type="auto"/>
        <w:tblInd w:w="-1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220"/>
        <w:gridCol w:w="3148"/>
        <w:gridCol w:w="564"/>
        <w:gridCol w:w="564"/>
        <w:gridCol w:w="5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会议审议事项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同意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反对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弃权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安徽当涂新华村镇银行2023年度董事会工作报告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702"/>
              </w:tabs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《安徽当涂新华村镇银行2023年度监事会工作报告》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安徽当涂新华村镇银行2023年度财务决算报告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《安徽当涂新华村镇银行2023年度利润分配方案(草案)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《安徽当涂新华村镇银行2024年经营计划及财务预算方案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《监事会对2023年度董事、监事和高级管理人员履职情况评价的报告》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安徽当涂新华村镇银行对主要股东资质情况、履行承诺情况、落实情况的评估报告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委托人签名（盖章）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受托人签名：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委托人持股数：[     ]万股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受托人身份证号码：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委托日期：   年  月  日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委托期限至：本次股东大会会议结束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注：1、自然人股东签名，法人股东加盖法人公章； 2、法人股东需委托自然人与会；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     3、请正反双面打印本授权委托书，如打印成两页需加盖骑缝章。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TUyODZhZTA0MDQ2NGI0M2Y4ZDFkMGMwOGI2Y2IifQ=="/>
  </w:docVars>
  <w:rsids>
    <w:rsidRoot w:val="00172A27"/>
    <w:rsid w:val="000E0028"/>
    <w:rsid w:val="00172A27"/>
    <w:rsid w:val="00226BC3"/>
    <w:rsid w:val="004B3A5E"/>
    <w:rsid w:val="00685518"/>
    <w:rsid w:val="00724F5B"/>
    <w:rsid w:val="0077534D"/>
    <w:rsid w:val="007D73C4"/>
    <w:rsid w:val="008514D3"/>
    <w:rsid w:val="00915E26"/>
    <w:rsid w:val="00B27CD8"/>
    <w:rsid w:val="00C06912"/>
    <w:rsid w:val="00D656E9"/>
    <w:rsid w:val="0A825391"/>
    <w:rsid w:val="0F5F0FB3"/>
    <w:rsid w:val="0FBC3ACB"/>
    <w:rsid w:val="18C438C2"/>
    <w:rsid w:val="24247558"/>
    <w:rsid w:val="338D4C23"/>
    <w:rsid w:val="3E725142"/>
    <w:rsid w:val="4BC114B6"/>
    <w:rsid w:val="61EF3729"/>
    <w:rsid w:val="63F95751"/>
    <w:rsid w:val="67A214E3"/>
    <w:rsid w:val="69C203A1"/>
    <w:rsid w:val="6B001502"/>
    <w:rsid w:val="6D1F193E"/>
    <w:rsid w:val="74C74B98"/>
    <w:rsid w:val="78036F13"/>
    <w:rsid w:val="7BB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382</Words>
  <Characters>388</Characters>
  <Lines>5</Lines>
  <Paragraphs>1</Paragraphs>
  <TotalTime>0</TotalTime>
  <ScaleCrop>false</ScaleCrop>
  <LinksUpToDate>false</LinksUpToDate>
  <CharactersWithSpaces>424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2023-05-04T07:45:00Z</dcterms:created>
  <dc:creator>12345</dc:creator>
  <cp:lastModifiedBy>石桥新华村镇银行邢文东</cp:lastModifiedBy>
  <cp:lastPrinted>2021-04-21T02:50:00Z</cp:lastPrinted>
  <dcterms:modified xsi:type="dcterms:W3CDTF">2024-05-10T03:23:03Z</dcterms:modified>
  <dc:title>兰州永登新华村镇银行股份有限公司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30E5D65CEA7A4B6F80DEE5CEE7CD4FD0</vt:lpwstr>
  </property>
</Properties>
</file>